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278" w:rsidRDefault="00F20278" w:rsidP="00F2027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GAMBAR</w:t>
      </w:r>
    </w:p>
    <w:p w:rsidR="00F20278" w:rsidRDefault="00F20278" w:rsidP="00F2027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278" w:rsidRDefault="00F20278" w:rsidP="00F20278">
      <w:pPr>
        <w:tabs>
          <w:tab w:val="left" w:pos="15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2.1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Skema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Murabahah</w:t>
      </w:r>
      <w:r>
        <w:rPr>
          <w:rFonts w:ascii="Times New Roman" w:hAnsi="Times New Roman" w:cs="Times New Roman"/>
          <w:sz w:val="24"/>
          <w:szCs w:val="24"/>
        </w:rPr>
        <w:tab/>
        <w:t xml:space="preserve">     35</w:t>
      </w:r>
    </w:p>
    <w:p w:rsidR="00F20278" w:rsidRDefault="00F20278" w:rsidP="00F20278">
      <w:pPr>
        <w:tabs>
          <w:tab w:val="left" w:pos="15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2.2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Skema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Istishna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41</w:t>
      </w:r>
    </w:p>
    <w:p w:rsidR="00F20278" w:rsidRDefault="00F20278" w:rsidP="00F20278">
      <w:pPr>
        <w:tabs>
          <w:tab w:val="left" w:leader="dot" w:pos="73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2.3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Kerangka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57</w:t>
      </w:r>
    </w:p>
    <w:p w:rsidR="00F20278" w:rsidRDefault="00F20278" w:rsidP="00F20278">
      <w:pPr>
        <w:tabs>
          <w:tab w:val="left" w:pos="15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3.1     </w:t>
      </w:r>
      <w:proofErr w:type="spellStart"/>
      <w:r>
        <w:rPr>
          <w:rFonts w:ascii="Times New Roman" w:hAnsi="Times New Roman"/>
          <w:sz w:val="24"/>
          <w:szCs w:val="24"/>
        </w:rPr>
        <w:t>Struktur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Organisasi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Kantor Cabang BTN Syariah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63   </w:t>
      </w:r>
    </w:p>
    <w:p w:rsidR="00F20278" w:rsidRPr="00F20278" w:rsidRDefault="00F20278" w:rsidP="00F20278">
      <w:pPr>
        <w:tabs>
          <w:tab w:val="left" w:pos="1560"/>
          <w:tab w:val="left" w:leader="dot" w:pos="7371"/>
        </w:tabs>
        <w:spacing w:after="0" w:line="480" w:lineRule="auto"/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4.1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F5ABD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Pembiayaan </w:t>
      </w:r>
      <w:r w:rsidRPr="001F5ABD">
        <w:rPr>
          <w:rFonts w:ascii="Times New Roman" w:hAnsi="Times New Roman" w:cs="Times New Roman"/>
          <w:bCs/>
          <w:i/>
          <w:sz w:val="24"/>
          <w:szCs w:val="24"/>
          <w:lang w:val="id-ID"/>
        </w:rPr>
        <w:t>Murabahah</w:t>
      </w:r>
      <w:r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Per-Triwulan pada PT. Bank Tabungan Negara (Syariah)</w:t>
      </w:r>
      <w:r w:rsidR="00390AF0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Periode</w:t>
      </w:r>
      <w:r>
        <w:rPr>
          <w:rFonts w:ascii="Times New Roman" w:hAnsi="Times New Roman" w:cs="Times New Roman"/>
          <w:bCs/>
          <w:sz w:val="24"/>
          <w:szCs w:val="24"/>
        </w:rPr>
        <w:t xml:space="preserve"> 2012-2016</w:t>
      </w:r>
      <w:r>
        <w:rPr>
          <w:rFonts w:ascii="Times New Roman" w:hAnsi="Times New Roman" w:cs="Times New Roman"/>
          <w:sz w:val="24"/>
          <w:szCs w:val="24"/>
        </w:rPr>
        <w:tab/>
        <w:t xml:space="preserve">     82</w:t>
      </w:r>
    </w:p>
    <w:p w:rsidR="00F20278" w:rsidRDefault="001F5ABD" w:rsidP="001F5ABD">
      <w:pPr>
        <w:tabs>
          <w:tab w:val="left" w:pos="1560"/>
          <w:tab w:val="left" w:leader="dot" w:pos="7371"/>
        </w:tabs>
        <w:spacing w:after="0" w:line="48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4.2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id-ID"/>
        </w:rPr>
        <w:t xml:space="preserve">Pembiayaan </w:t>
      </w:r>
      <w:r w:rsidRPr="001F5ABD">
        <w:rPr>
          <w:rFonts w:ascii="Times New Roman" w:hAnsi="Times New Roman" w:cs="Times New Roman"/>
          <w:bCs/>
          <w:i/>
          <w:sz w:val="24"/>
          <w:szCs w:val="24"/>
          <w:lang w:val="id-ID"/>
        </w:rPr>
        <w:t>Istishna</w:t>
      </w:r>
      <w:r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Per-Triwulan pada PT. Bank Tabungan Negara (Syariah)</w:t>
      </w:r>
      <w:r w:rsidR="00390AF0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Periode</w:t>
      </w:r>
      <w:r>
        <w:rPr>
          <w:rFonts w:ascii="Times New Roman" w:hAnsi="Times New Roman" w:cs="Times New Roman"/>
          <w:bCs/>
          <w:sz w:val="24"/>
          <w:szCs w:val="24"/>
        </w:rPr>
        <w:t xml:space="preserve"> 2012-2016</w:t>
      </w:r>
      <w:r w:rsidR="00F20278">
        <w:rPr>
          <w:rFonts w:ascii="Times New Roman" w:hAnsi="Times New Roman" w:cs="Times New Roman"/>
          <w:sz w:val="24"/>
          <w:szCs w:val="24"/>
        </w:rPr>
        <w:tab/>
        <w:t xml:space="preserve">     85</w:t>
      </w:r>
    </w:p>
    <w:p w:rsidR="00F20278" w:rsidRPr="001F5ABD" w:rsidRDefault="001F5ABD" w:rsidP="001F5ABD">
      <w:pPr>
        <w:tabs>
          <w:tab w:val="left" w:pos="1560"/>
          <w:tab w:val="left" w:leader="dot" w:pos="7371"/>
        </w:tabs>
        <w:spacing w:after="0" w:line="480" w:lineRule="auto"/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20278">
        <w:rPr>
          <w:rFonts w:ascii="Times New Roman" w:hAnsi="Times New Roman" w:cs="Times New Roman"/>
          <w:bCs/>
          <w:sz w:val="24"/>
          <w:szCs w:val="24"/>
        </w:rPr>
        <w:t>Grafik</w:t>
      </w:r>
      <w:proofErr w:type="spellEnd"/>
      <w:r w:rsidR="00F2027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id-ID"/>
        </w:rPr>
        <w:t>Pendapatan Margin Per-Triwulan pada PT. Bank Tabungan Negara (Syariah)</w:t>
      </w:r>
      <w:r w:rsidR="00390AF0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Periode</w:t>
      </w:r>
      <w:r>
        <w:rPr>
          <w:rFonts w:ascii="Times New Roman" w:hAnsi="Times New Roman" w:cs="Times New Roman"/>
          <w:bCs/>
          <w:sz w:val="24"/>
          <w:szCs w:val="24"/>
        </w:rPr>
        <w:t xml:space="preserve"> 2012-2016</w:t>
      </w:r>
      <w:r w:rsidR="00F20278">
        <w:rPr>
          <w:rFonts w:ascii="Times New Roman" w:hAnsi="Times New Roman" w:cs="Times New Roman"/>
          <w:sz w:val="24"/>
          <w:szCs w:val="24"/>
        </w:rPr>
        <w:tab/>
        <w:t xml:space="preserve">     87</w:t>
      </w:r>
    </w:p>
    <w:p w:rsidR="00F20278" w:rsidRDefault="001F5ABD" w:rsidP="00F20278">
      <w:pPr>
        <w:tabs>
          <w:tab w:val="left" w:pos="15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4.4</w:t>
      </w:r>
      <w:r w:rsidR="00F20278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F20278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F202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278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="00F202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27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20278">
        <w:rPr>
          <w:rFonts w:ascii="Times New Roman" w:hAnsi="Times New Roman" w:cs="Times New Roman"/>
          <w:sz w:val="24"/>
          <w:szCs w:val="24"/>
        </w:rPr>
        <w:t xml:space="preserve"> Normal P-Plot</w:t>
      </w:r>
      <w:r w:rsidR="00F20278">
        <w:rPr>
          <w:rFonts w:ascii="Times New Roman" w:hAnsi="Times New Roman" w:cs="Times New Roman"/>
          <w:sz w:val="24"/>
          <w:szCs w:val="24"/>
        </w:rPr>
        <w:tab/>
        <w:t xml:space="preserve">     90</w:t>
      </w:r>
    </w:p>
    <w:p w:rsidR="00F20278" w:rsidRDefault="001F5ABD" w:rsidP="00F20278">
      <w:pPr>
        <w:tabs>
          <w:tab w:val="left" w:pos="1560"/>
          <w:tab w:val="left" w:leader="dot" w:pos="737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4.5</w:t>
      </w:r>
      <w:r w:rsidR="00F2027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id-ID"/>
        </w:rPr>
        <w:t>Grafik Scatterplot</w:t>
      </w:r>
      <w:r w:rsidR="00F20278">
        <w:rPr>
          <w:rFonts w:ascii="Times New Roman" w:hAnsi="Times New Roman" w:cs="Times New Roman"/>
          <w:sz w:val="24"/>
          <w:szCs w:val="24"/>
        </w:rPr>
        <w:tab/>
        <w:t xml:space="preserve">     94</w:t>
      </w:r>
    </w:p>
    <w:p w:rsidR="001564BE" w:rsidRDefault="001564BE" w:rsidP="00F20278">
      <w:pPr>
        <w:jc w:val="both"/>
      </w:pPr>
      <w:bookmarkStart w:id="0" w:name="_GoBack"/>
      <w:bookmarkEnd w:id="0"/>
    </w:p>
    <w:sectPr w:rsidR="001564BE" w:rsidSect="00495E4B">
      <w:footerReference w:type="default" r:id="rId6"/>
      <w:pgSz w:w="11906" w:h="16838"/>
      <w:pgMar w:top="1701" w:right="1701" w:bottom="1701" w:left="2268" w:header="708" w:footer="708" w:gutter="0"/>
      <w:pgNumType w:fmt="lowerRoman"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32E" w:rsidRDefault="00A1132E" w:rsidP="00495E4B">
      <w:pPr>
        <w:spacing w:after="0" w:line="240" w:lineRule="auto"/>
      </w:pPr>
      <w:r>
        <w:separator/>
      </w:r>
    </w:p>
  </w:endnote>
  <w:endnote w:type="continuationSeparator" w:id="0">
    <w:p w:rsidR="00A1132E" w:rsidRDefault="00A1132E" w:rsidP="00495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40609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5E4B" w:rsidRDefault="00495E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xiv</w:t>
        </w:r>
        <w:r>
          <w:rPr>
            <w:noProof/>
          </w:rPr>
          <w:fldChar w:fldCharType="end"/>
        </w:r>
      </w:p>
    </w:sdtContent>
  </w:sdt>
  <w:p w:rsidR="00495E4B" w:rsidRDefault="00495E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32E" w:rsidRDefault="00A1132E" w:rsidP="00495E4B">
      <w:pPr>
        <w:spacing w:after="0" w:line="240" w:lineRule="auto"/>
      </w:pPr>
      <w:r>
        <w:separator/>
      </w:r>
    </w:p>
  </w:footnote>
  <w:footnote w:type="continuationSeparator" w:id="0">
    <w:p w:rsidR="00A1132E" w:rsidRDefault="00A1132E" w:rsidP="00495E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278"/>
    <w:rsid w:val="001564BE"/>
    <w:rsid w:val="001F5ABD"/>
    <w:rsid w:val="00390AF0"/>
    <w:rsid w:val="00495E4B"/>
    <w:rsid w:val="00A1132E"/>
    <w:rsid w:val="00F2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5AEBD0-CB8B-474B-BEA9-E68A147AE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278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5E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5E4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95E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E4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7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2018-06-26T12:53:00Z</dcterms:created>
  <dcterms:modified xsi:type="dcterms:W3CDTF">2018-06-27T04:45:00Z</dcterms:modified>
</cp:coreProperties>
</file>